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B2" w:rsidRDefault="00C464B2" w:rsidP="00C464B2">
      <w:pPr>
        <w:pBdr>
          <w:bottom w:val="single" w:sz="4" w:space="1" w:color="auto"/>
        </w:pBdr>
        <w:ind w:right="-496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АДМИНИСТРАЦИЯ СЕЛЬСКОГО ПОСЕЛЕНИЯ «ПУЙСКОЕ» </w:t>
      </w:r>
    </w:p>
    <w:p w:rsidR="00C464B2" w:rsidRDefault="00C464B2" w:rsidP="00C464B2">
      <w:pPr>
        <w:pBdr>
          <w:bottom w:val="single" w:sz="4" w:space="1" w:color="auto"/>
        </w:pBdr>
        <w:ind w:right="-496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ВЕЛЬСКОГО МУНИЦИПАЛЬНОГО РАЙОНА АРХНАГЕЛЬСКОЙ ОБЛАСТИ</w:t>
      </w:r>
    </w:p>
    <w:p w:rsidR="00C464B2" w:rsidRDefault="00C464B2" w:rsidP="00C464B2">
      <w:pPr>
        <w:jc w:val="center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>ИНН 2907010886  КПП  290701001 ОГРН 1052907034531 ОКПО 04108645</w:t>
      </w:r>
    </w:p>
    <w:p w:rsidR="00C464B2" w:rsidRDefault="00C464B2" w:rsidP="00C464B2">
      <w:pPr>
        <w:jc w:val="center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>165133  село Долматово, ул. Партизанская, д.55, Вельский район, Архангельская область,</w:t>
      </w:r>
    </w:p>
    <w:p w:rsidR="00C464B2" w:rsidRDefault="00C464B2" w:rsidP="00C464B2">
      <w:pPr>
        <w:jc w:val="center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 xml:space="preserve">Тел./факс (81836) 7-31-68, </w:t>
      </w:r>
      <w:proofErr w:type="gramStart"/>
      <w:r>
        <w:rPr>
          <w:rFonts w:ascii="Times New Roman" w:cs="Times New Roman"/>
          <w:sz w:val="20"/>
        </w:rPr>
        <w:t>Е</w:t>
      </w:r>
      <w:proofErr w:type="gramEnd"/>
      <w:r>
        <w:rPr>
          <w:rFonts w:ascii="Times New Roman" w:cs="Times New Roman"/>
          <w:sz w:val="20"/>
        </w:rPr>
        <w:t>-</w:t>
      </w:r>
      <w:r>
        <w:rPr>
          <w:rFonts w:ascii="Times New Roman" w:cs="Times New Roman"/>
          <w:sz w:val="20"/>
          <w:lang w:val="en-US"/>
        </w:rPr>
        <w:t>mail</w:t>
      </w:r>
      <w:r>
        <w:rPr>
          <w:rFonts w:ascii="Times New Roman" w:cs="Times New Roman"/>
          <w:sz w:val="20"/>
        </w:rPr>
        <w:t>:</w:t>
      </w:r>
      <w:proofErr w:type="spellStart"/>
      <w:r>
        <w:rPr>
          <w:rFonts w:ascii="Times New Roman" w:cs="Times New Roman"/>
          <w:sz w:val="20"/>
          <w:lang w:val="en-US"/>
        </w:rPr>
        <w:t>puya</w:t>
      </w:r>
      <w:proofErr w:type="spellEnd"/>
      <w:r>
        <w:rPr>
          <w:rFonts w:ascii="Times New Roman" w:cs="Times New Roman"/>
          <w:sz w:val="20"/>
        </w:rPr>
        <w:t>@</w:t>
      </w:r>
      <w:r>
        <w:rPr>
          <w:rFonts w:ascii="Times New Roman" w:cs="Times New Roman"/>
          <w:sz w:val="20"/>
          <w:lang w:val="en-US"/>
        </w:rPr>
        <w:t>list</w:t>
      </w:r>
      <w:r>
        <w:rPr>
          <w:rFonts w:ascii="Times New Roman" w:cs="Times New Roman"/>
          <w:sz w:val="20"/>
        </w:rPr>
        <w:t>.</w:t>
      </w:r>
      <w:proofErr w:type="spellStart"/>
      <w:r>
        <w:rPr>
          <w:rFonts w:ascii="Times New Roman" w:cs="Times New Roman"/>
          <w:sz w:val="20"/>
          <w:lang w:val="en-US"/>
        </w:rPr>
        <w:t>ru</w:t>
      </w:r>
      <w:proofErr w:type="spellEnd"/>
    </w:p>
    <w:p w:rsidR="00C464B2" w:rsidRDefault="00C464B2" w:rsidP="00C464B2">
      <w:pPr>
        <w:ind w:right="-5"/>
        <w:jc w:val="center"/>
        <w:rPr>
          <w:rFonts w:ascii="Times New Roman" w:cs="Times New Roman"/>
          <w:b/>
          <w:bCs/>
          <w:sz w:val="28"/>
          <w:szCs w:val="28"/>
        </w:rPr>
      </w:pPr>
    </w:p>
    <w:p w:rsidR="00C464B2" w:rsidRDefault="00C464B2" w:rsidP="00C464B2">
      <w:pPr>
        <w:ind w:right="-5"/>
        <w:jc w:val="center"/>
        <w:rPr>
          <w:rFonts w:ascii="Times New Roman" w:cs="Times New Roman"/>
          <w:b/>
          <w:bCs/>
          <w:sz w:val="28"/>
          <w:szCs w:val="28"/>
        </w:rPr>
      </w:pPr>
    </w:p>
    <w:p w:rsidR="00C464B2" w:rsidRDefault="00C464B2" w:rsidP="00C464B2">
      <w:pPr>
        <w:ind w:right="-5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ПОСТАНОВЛЕНИЕ</w:t>
      </w:r>
    </w:p>
    <w:p w:rsidR="00C464B2" w:rsidRDefault="00C464B2" w:rsidP="00C464B2">
      <w:pPr>
        <w:ind w:right="-5"/>
        <w:jc w:val="center"/>
        <w:rPr>
          <w:rFonts w:ascii="Times New Roman" w:cs="Times New Roman"/>
          <w:sz w:val="28"/>
          <w:szCs w:val="28"/>
        </w:rPr>
      </w:pPr>
    </w:p>
    <w:p w:rsidR="00C464B2" w:rsidRDefault="00C464B2" w:rsidP="00C464B2">
      <w:pPr>
        <w:ind w:right="-5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/>
          <w:b/>
          <w:color w:val="auto"/>
          <w:sz w:val="28"/>
          <w:szCs w:val="28"/>
        </w:rPr>
        <w:t xml:space="preserve">от 25 января 2022 года          №  4- </w:t>
      </w:r>
      <w:proofErr w:type="gramStart"/>
      <w:r>
        <w:rPr>
          <w:rFonts w:ascii="Times New Roman" w:cs="Times New Roman"/>
          <w:b/>
          <w:color w:val="auto"/>
          <w:sz w:val="28"/>
          <w:szCs w:val="28"/>
        </w:rPr>
        <w:t>п</w:t>
      </w:r>
      <w:proofErr w:type="gramEnd"/>
    </w:p>
    <w:p w:rsidR="00C464B2" w:rsidRDefault="00C464B2" w:rsidP="00C464B2">
      <w:pPr>
        <w:ind w:right="-5"/>
        <w:jc w:val="center"/>
        <w:rPr>
          <w:rFonts w:ascii="Times New Roman" w:cs="Times New Roman"/>
          <w:b/>
          <w:color w:val="auto"/>
          <w:sz w:val="28"/>
          <w:szCs w:val="28"/>
        </w:rPr>
      </w:pPr>
    </w:p>
    <w:p w:rsidR="00C464B2" w:rsidRDefault="00C464B2" w:rsidP="00C464B2">
      <w:pPr>
        <w:autoSpaceDE w:val="0"/>
        <w:autoSpaceDN w:val="0"/>
        <w:adjustRightInd w:val="0"/>
        <w:jc w:val="center"/>
        <w:outlineLvl w:val="0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Об утверждении муниципальной Программы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</w:t>
      </w:r>
    </w:p>
    <w:p w:rsidR="00C464B2" w:rsidRPr="00C464B2" w:rsidRDefault="00C464B2" w:rsidP="00C464B2">
      <w:pPr>
        <w:autoSpaceDE w:val="0"/>
        <w:autoSpaceDN w:val="0"/>
        <w:adjustRightInd w:val="0"/>
        <w:jc w:val="center"/>
        <w:outlineLvl w:val="0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«Развитие малого и среднего предпринимательства 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на территории 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«Пуйское» Вельского муниципального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района Архангельской области на 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>2022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>2024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г.</w:t>
      </w:r>
      <w:proofErr w:type="gramStart"/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г</w:t>
      </w:r>
      <w:proofErr w:type="spellEnd"/>
      <w:proofErr w:type="gramEnd"/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.»</w:t>
      </w:r>
    </w:p>
    <w:p w:rsidR="00C464B2" w:rsidRPr="00C464B2" w:rsidRDefault="00C464B2" w:rsidP="00C464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cs="Times New Roman"/>
          <w:color w:val="auto"/>
          <w:sz w:val="28"/>
          <w:szCs w:val="28"/>
        </w:rPr>
      </w:pPr>
    </w:p>
    <w:p w:rsidR="00C464B2" w:rsidRPr="00C464B2" w:rsidRDefault="00C464B2" w:rsidP="00C464B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cs="Times New Roman"/>
          <w:b/>
          <w:bCs/>
          <w:i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Федеральным законом от 06.10.2003г. №131-ФЗ «Об общих принципах организации местного самоуправления в Российской Федерации» ПОСТАНОВЛЯЮ:</w:t>
      </w:r>
    </w:p>
    <w:p w:rsidR="00C464B2" w:rsidRPr="00C464B2" w:rsidRDefault="00C464B2" w:rsidP="00C464B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cs="Times New Roman"/>
          <w:b/>
          <w:bCs/>
          <w:i/>
          <w:color w:val="auto"/>
          <w:sz w:val="28"/>
          <w:szCs w:val="28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Times New Roman" w:cs="Times New Roman"/>
          <w:color w:val="auto"/>
          <w:sz w:val="28"/>
          <w:szCs w:val="28"/>
          <w:lang w:eastAsia="ru-RU"/>
        </w:rPr>
      </w:pPr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 xml:space="preserve">1. Утвердить муниципальную программу  «Развитие малого и среднего предпринимательства  на территории сельского поселения «Пуйское» Вельского муниципального  района Архангельской области на 2022-2024 </w:t>
      </w:r>
      <w:proofErr w:type="spellStart"/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>.»</w:t>
      </w:r>
    </w:p>
    <w:p w:rsidR="00C464B2" w:rsidRDefault="00C464B2" w:rsidP="00C464B2">
      <w:pPr>
        <w:ind w:firstLine="709"/>
        <w:jc w:val="both"/>
        <w:rPr>
          <w:rFonts w:ascii="Times New Roman" w:eastAsiaTheme="minorHAnsi" w:cs="Times New Roman"/>
          <w:color w:val="auto"/>
          <w:sz w:val="28"/>
          <w:szCs w:val="28"/>
        </w:rPr>
      </w:pPr>
      <w:r w:rsidRPr="00C464B2">
        <w:rPr>
          <w:rFonts w:ascii="Times New Roman" w:eastAsia="Times New Roman" w:cs="Times New Roman"/>
          <w:sz w:val="28"/>
          <w:szCs w:val="28"/>
          <w:lang w:eastAsia="ru-RU"/>
        </w:rPr>
        <w:t xml:space="preserve">2. </w:t>
      </w:r>
      <w:r w:rsidRPr="00C464B2">
        <w:rPr>
          <w:rFonts w:ascii="Times New Roman" w:eastAsiaTheme="minorHAnsi" w:cs="Times New Roman"/>
          <w:color w:val="auto"/>
          <w:sz w:val="28"/>
          <w:szCs w:val="28"/>
        </w:rPr>
        <w:t>Опубликовать настоящее постановление в газете «</w:t>
      </w:r>
      <w:proofErr w:type="spellStart"/>
      <w:r w:rsidRPr="00C464B2">
        <w:rPr>
          <w:rFonts w:ascii="Times New Roman" w:eastAsiaTheme="minorHAnsi" w:cs="Times New Roman"/>
          <w:color w:val="auto"/>
          <w:sz w:val="28"/>
          <w:szCs w:val="28"/>
        </w:rPr>
        <w:t>Пуйский</w:t>
      </w:r>
      <w:proofErr w:type="spellEnd"/>
      <w:r w:rsidRPr="00C464B2">
        <w:rPr>
          <w:rFonts w:ascii="Times New Roman" w:eastAsiaTheme="minorHAnsi" w:cs="Times New Roman"/>
          <w:color w:val="auto"/>
          <w:sz w:val="28"/>
          <w:szCs w:val="28"/>
        </w:rPr>
        <w:t xml:space="preserve"> вестник» и на официальном сайте муниципального образования «Пуйское» http://puiskoe.ru/ в сети Интернет.</w:t>
      </w:r>
    </w:p>
    <w:p w:rsidR="00C464B2" w:rsidRPr="00C464B2" w:rsidRDefault="00C464B2" w:rsidP="00C464B2">
      <w:pPr>
        <w:ind w:firstLine="709"/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  <w:r w:rsidRPr="00C464B2">
        <w:rPr>
          <w:rFonts w:ascii="Times New Roman"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464B2">
        <w:rPr>
          <w:rFonts w:ascii="Times New Roman" w:eastAsia="Times New Roman" w:cs="Times New Roman"/>
          <w:sz w:val="28"/>
          <w:szCs w:val="28"/>
          <w:lang w:eastAsia="ru-RU"/>
        </w:rPr>
        <w:t>Контроль  за</w:t>
      </w:r>
      <w:proofErr w:type="gramEnd"/>
      <w:r w:rsidRPr="00C464B2">
        <w:rPr>
          <w:rFonts w:ascii="Times New Roman" w:eastAsia="Times New Roman" w:cs="Times New Roman"/>
          <w:sz w:val="28"/>
          <w:szCs w:val="28"/>
          <w:lang w:eastAsia="ru-RU"/>
        </w:rPr>
        <w:t xml:space="preserve"> исполнением  настоящего постановления  оставляю  за собой.</w:t>
      </w:r>
    </w:p>
    <w:p w:rsidR="00C464B2" w:rsidRPr="00C464B2" w:rsidRDefault="00C464B2" w:rsidP="00C464B2">
      <w:pPr>
        <w:ind w:firstLine="709"/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Default="00C464B2" w:rsidP="00C464B2">
      <w:pPr>
        <w:ind w:firstLine="709"/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  <w:r w:rsidRPr="00C464B2">
        <w:rPr>
          <w:rFonts w:ascii="Times New Roman" w:eastAsia="Times New Roman" w:cs="Times New Roman"/>
          <w:sz w:val="28"/>
          <w:szCs w:val="28"/>
          <w:lang w:eastAsia="ru-RU"/>
        </w:rPr>
        <w:t xml:space="preserve">Глава муниципального образования «Пуйское»             </w:t>
      </w:r>
      <w:r>
        <w:rPr>
          <w:rFonts w:ascii="Times New Roman" w:eastAsia="Times New Roman" w:cs="Times New Roman"/>
          <w:sz w:val="28"/>
          <w:szCs w:val="28"/>
          <w:lang w:eastAsia="ru-RU"/>
        </w:rPr>
        <w:t xml:space="preserve">    </w:t>
      </w:r>
      <w:r w:rsidRPr="00C464B2">
        <w:rPr>
          <w:rFonts w:ascii="Times New Roman" w:eastAsia="Times New Roman" w:cs="Times New Roman"/>
          <w:sz w:val="28"/>
          <w:szCs w:val="28"/>
          <w:lang w:eastAsia="ru-RU"/>
        </w:rPr>
        <w:t xml:space="preserve">           А.А. </w:t>
      </w:r>
      <w:proofErr w:type="spellStart"/>
      <w:r w:rsidRPr="00C464B2">
        <w:rPr>
          <w:rFonts w:ascii="Times New Roman" w:eastAsia="Times New Roman" w:cs="Times New Roman"/>
          <w:sz w:val="28"/>
          <w:szCs w:val="28"/>
          <w:lang w:eastAsia="ru-RU"/>
        </w:rPr>
        <w:t>Пучинин</w:t>
      </w:r>
      <w:proofErr w:type="spellEnd"/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Times New Roman" w:cs="Times New Roman"/>
          <w:sz w:val="28"/>
          <w:szCs w:val="28"/>
          <w:lang w:eastAsia="ru-RU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tabs>
          <w:tab w:val="left" w:pos="4860"/>
        </w:tabs>
        <w:spacing w:line="20" w:lineRule="atLeast"/>
        <w:ind w:left="4860" w:hanging="40"/>
        <w:jc w:val="center"/>
        <w:rPr>
          <w:rFonts w:ascii="Times New Roman" w:eastAsia="Times New Roman" w:cs="Times New Roman"/>
          <w:color w:val="auto"/>
          <w:sz w:val="28"/>
          <w:lang w:eastAsia="ru-RU"/>
        </w:rPr>
      </w:pPr>
      <w:r w:rsidRPr="00C464B2">
        <w:rPr>
          <w:rFonts w:ascii="Times New Roman" w:eastAsia="Times New Roman" w:cs="Times New Roman"/>
          <w:color w:val="auto"/>
          <w:sz w:val="28"/>
          <w:lang w:eastAsia="ru-RU"/>
        </w:rPr>
        <w:t xml:space="preserve">Утверждена </w:t>
      </w:r>
    </w:p>
    <w:p w:rsidR="00C464B2" w:rsidRPr="00C464B2" w:rsidRDefault="00C464B2" w:rsidP="00C464B2">
      <w:pPr>
        <w:tabs>
          <w:tab w:val="left" w:pos="4860"/>
        </w:tabs>
        <w:spacing w:line="20" w:lineRule="atLeast"/>
        <w:ind w:left="4860" w:hanging="40"/>
        <w:jc w:val="center"/>
        <w:rPr>
          <w:rFonts w:ascii="Times New Roman" w:eastAsia="Times New Roman" w:cs="Times New Roman"/>
          <w:color w:val="auto"/>
          <w:sz w:val="28"/>
          <w:lang w:eastAsia="ru-RU"/>
        </w:rPr>
      </w:pPr>
      <w:r w:rsidRPr="00C464B2">
        <w:rPr>
          <w:rFonts w:ascii="Times New Roman" w:eastAsia="Times New Roman" w:cs="Times New Roman"/>
          <w:color w:val="auto"/>
          <w:sz w:val="28"/>
          <w:lang w:eastAsia="ru-RU"/>
        </w:rPr>
        <w:t xml:space="preserve">Постановлением главы </w:t>
      </w:r>
    </w:p>
    <w:p w:rsidR="00C464B2" w:rsidRPr="00C464B2" w:rsidRDefault="00C464B2" w:rsidP="00C464B2">
      <w:pPr>
        <w:tabs>
          <w:tab w:val="left" w:pos="4860"/>
        </w:tabs>
        <w:spacing w:line="20" w:lineRule="atLeast"/>
        <w:ind w:left="4860" w:hanging="40"/>
        <w:jc w:val="center"/>
        <w:rPr>
          <w:rFonts w:ascii="Times New Roman" w:eastAsia="Times New Roman" w:cs="Times New Roman"/>
          <w:color w:val="auto"/>
          <w:sz w:val="28"/>
          <w:lang w:eastAsia="ru-RU"/>
        </w:rPr>
      </w:pPr>
      <w:r w:rsidRPr="00C464B2">
        <w:rPr>
          <w:rFonts w:ascii="Times New Roman" w:eastAsia="Times New Roman" w:cs="Times New Roman"/>
          <w:color w:val="auto"/>
          <w:sz w:val="28"/>
          <w:lang w:eastAsia="ru-RU"/>
        </w:rPr>
        <w:t>муниципального образования «Пуйское»</w:t>
      </w:r>
    </w:p>
    <w:p w:rsidR="00C464B2" w:rsidRPr="00C464B2" w:rsidRDefault="00C464B2" w:rsidP="00C464B2">
      <w:pPr>
        <w:tabs>
          <w:tab w:val="left" w:pos="4860"/>
        </w:tabs>
        <w:ind w:left="4860"/>
        <w:jc w:val="center"/>
        <w:rPr>
          <w:rFonts w:ascii="Times New Roman" w:eastAsia="Times New Roman" w:cs="Times New Roman"/>
          <w:color w:val="auto"/>
          <w:sz w:val="28"/>
          <w:lang w:eastAsia="ru-RU"/>
        </w:rPr>
      </w:pPr>
      <w:r w:rsidRPr="00C464B2">
        <w:rPr>
          <w:rFonts w:ascii="Times New Roman" w:eastAsia="Times New Roman" w:cs="Times New Roman"/>
          <w:color w:val="auto"/>
          <w:sz w:val="28"/>
          <w:lang w:eastAsia="ru-RU"/>
        </w:rPr>
        <w:t xml:space="preserve"> от </w:t>
      </w:r>
      <w:r>
        <w:rPr>
          <w:rFonts w:ascii="Times New Roman" w:eastAsia="Times New Roman" w:cs="Times New Roman"/>
          <w:color w:val="auto"/>
          <w:sz w:val="28"/>
          <w:lang w:eastAsia="ru-RU"/>
        </w:rPr>
        <w:t>25</w:t>
      </w:r>
      <w:r w:rsidRPr="00C464B2">
        <w:rPr>
          <w:rFonts w:ascii="Times New Roman" w:eastAsia="Times New Roman" w:cs="Times New Roman"/>
          <w:color w:val="auto"/>
          <w:sz w:val="28"/>
          <w:lang w:eastAsia="ru-RU"/>
        </w:rPr>
        <w:t xml:space="preserve"> января 2022 года № </w:t>
      </w:r>
      <w:r>
        <w:rPr>
          <w:rFonts w:ascii="Times New Roman" w:eastAsia="Times New Roman" w:cs="Times New Roman"/>
          <w:color w:val="auto"/>
          <w:sz w:val="28"/>
          <w:lang w:eastAsia="ru-RU"/>
        </w:rPr>
        <w:t>4</w:t>
      </w:r>
      <w:r w:rsidRPr="00C464B2">
        <w:rPr>
          <w:rFonts w:ascii="Times New Roman" w:eastAsia="Times New Roman" w:cs="Times New Roman"/>
          <w:color w:val="auto"/>
          <w:sz w:val="28"/>
          <w:lang w:eastAsia="ru-RU"/>
        </w:rPr>
        <w:t>-п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ПРОГРАММА</w:t>
      </w:r>
    </w:p>
    <w:p w:rsid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«РАЗВИТИЕ МАЛОГО И СРЕДНЕГО ПРЕДПРИНИМАТЕЛЬСТВА </w:t>
      </w:r>
    </w:p>
    <w:p w:rsid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НА ТЕРРИТОРИИ 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«ПУЙСКОЕ» ВЕЛЬСКОГО МУНИЦИПАЛЬНОГО РАЙОНА </w:t>
      </w:r>
    </w:p>
    <w:p w:rsidR="00C464B2" w:rsidRP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АРХАНГЕЛЬСКОЙ ОБЛАСТИ НА 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>2022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eastAsia="Calibri" w:cs="Times New Roman"/>
          <w:b/>
          <w:bCs/>
          <w:color w:val="auto"/>
          <w:sz w:val="28"/>
          <w:szCs w:val="28"/>
        </w:rPr>
        <w:t>2024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 Г.Г.»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lastRenderedPageBreak/>
        <w:t>ПАСПОРТ</w:t>
      </w:r>
    </w:p>
    <w:p w:rsidR="00C464B2" w:rsidRPr="00C464B2" w:rsidRDefault="00C464B2" w:rsidP="00C464B2">
      <w:pPr>
        <w:jc w:val="center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Программы </w:t>
      </w:r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 xml:space="preserve">«Развитие малого и среднего предпринимательства  на территории сельского поселения «Пуйское» Вельского муниципального  района Архангельской области на 2022-2024 </w:t>
      </w:r>
      <w:proofErr w:type="spellStart"/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C464B2">
        <w:rPr>
          <w:rFonts w:ascii="Times New Roman" w:eastAsia="Times New Roman" w:cs="Times New Roman"/>
          <w:color w:val="auto"/>
          <w:sz w:val="28"/>
          <w:szCs w:val="28"/>
          <w:lang w:eastAsia="ru-RU"/>
        </w:rPr>
        <w:t>.»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tbl>
      <w:tblPr>
        <w:tblW w:w="92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032"/>
      </w:tblGrid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Программа </w:t>
            </w:r>
            <w:r w:rsidRPr="00C464B2">
              <w:rPr>
                <w:rFonts w:asci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«Развитие малого и среднего предпринимательства  на территории сельского поселения «Пуйское» Вельского муниципального  района Архангельской области на 2022-2024 </w:t>
            </w:r>
            <w:proofErr w:type="spellStart"/>
            <w:r w:rsidRPr="00C464B2">
              <w:rPr>
                <w:rFonts w:ascii="Times New Roman" w:eastAsia="Times New Roman" w:cs="Times New Roman"/>
                <w:color w:val="auto"/>
                <w:sz w:val="28"/>
                <w:szCs w:val="28"/>
                <w:lang w:eastAsia="ru-RU"/>
              </w:rPr>
              <w:t>г.г</w:t>
            </w:r>
            <w:proofErr w:type="spellEnd"/>
            <w:r w:rsidRPr="00C464B2">
              <w:rPr>
                <w:rFonts w:ascii="Times New Roman" w:eastAsia="Times New Roman" w:cs="Times New Roman"/>
                <w:color w:val="auto"/>
                <w:sz w:val="28"/>
                <w:szCs w:val="28"/>
                <w:lang w:eastAsia="ru-RU"/>
              </w:rPr>
              <w:t>.»</w:t>
            </w: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(далее – Программа)</w:t>
            </w:r>
          </w:p>
        </w:tc>
      </w:tr>
      <w:tr w:rsidR="00C464B2" w:rsidRPr="00C464B2" w:rsidTr="00EB0AEA">
        <w:trPr>
          <w:trHeight w:val="20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2" w:rsidRPr="00C464B2" w:rsidRDefault="00C464B2" w:rsidP="00C464B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Федеральный закон от 24 июля 2007 год № 209-ФЗ «О развитии малого и среднего предпринимательства в Российской Федерации»;</w:t>
            </w:r>
          </w:p>
          <w:p w:rsidR="00C464B2" w:rsidRPr="00C464B2" w:rsidRDefault="00C464B2" w:rsidP="00C464B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Федеральный закон от 06.10.2003 г. № 131-ФЗ «Об общих принципах организации местного самоуправления в Российской Федерации».</w:t>
            </w: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Сроки реализации программных мероприятий </w:t>
            </w:r>
            <w:r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2022</w:t>
            </w: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2024</w:t>
            </w: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гг. </w:t>
            </w: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Создание экономических, правовых, социальных, организационных условий и целостностей системы поддержки для  обеспечения приоритетных направленностей развития малого и среднего предпринимательства на территории </w:t>
            </w:r>
            <w:r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сельского поселения</w:t>
            </w: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«Пуйское»</w:t>
            </w: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2" w:rsidRPr="00C464B2" w:rsidRDefault="00C464B2" w:rsidP="00C464B2">
            <w:pPr>
              <w:numPr>
                <w:ilvl w:val="0"/>
                <w:numId w:val="2"/>
              </w:numPr>
              <w:tabs>
                <w:tab w:val="clear" w:pos="1620"/>
              </w:tabs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формирование на территории </w:t>
            </w:r>
            <w:r w:rsidRPr="00C464B2">
              <w:rPr>
                <w:rFonts w:ascii="Times New Roman" w:eastAsia="Times New Roman" w:cs="Times New Roman"/>
                <w:color w:val="auto"/>
                <w:sz w:val="28"/>
                <w:szCs w:val="28"/>
                <w:lang w:eastAsia="ru-RU"/>
              </w:rPr>
              <w:t>МО «Пуйское» Вельского муниципального  района Архангельской области</w:t>
            </w: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 благоприятной среды для  развития малого и среднего предпринимательства;</w:t>
            </w:r>
          </w:p>
          <w:p w:rsidR="00C464B2" w:rsidRPr="00C464B2" w:rsidRDefault="00C464B2" w:rsidP="00C464B2">
            <w:pPr>
              <w:numPr>
                <w:ilvl w:val="0"/>
                <w:numId w:val="2"/>
              </w:numPr>
              <w:tabs>
                <w:tab w:val="clear" w:pos="1620"/>
              </w:tabs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насыщение рынка потребительских товаров и услуг за счет развития соответствующих производств на территории поселения;</w:t>
            </w:r>
          </w:p>
          <w:p w:rsidR="00C464B2" w:rsidRPr="00C464B2" w:rsidRDefault="00C464B2" w:rsidP="00C464B2">
            <w:pPr>
              <w:numPr>
                <w:ilvl w:val="0"/>
                <w:numId w:val="2"/>
              </w:numPr>
              <w:tabs>
                <w:tab w:val="clear" w:pos="1620"/>
              </w:tabs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достижение высокой конкурентно способности местной продукции;</w:t>
            </w:r>
          </w:p>
          <w:p w:rsidR="00C464B2" w:rsidRPr="00C464B2" w:rsidRDefault="00C464B2" w:rsidP="00C464B2">
            <w:pPr>
              <w:numPr>
                <w:ilvl w:val="0"/>
                <w:numId w:val="2"/>
              </w:numPr>
              <w:tabs>
                <w:tab w:val="clear" w:pos="1620"/>
              </w:tabs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повышение предпринимательской культуры 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населении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;</w:t>
            </w:r>
          </w:p>
          <w:p w:rsidR="00C464B2" w:rsidRPr="00C464B2" w:rsidRDefault="00C464B2" w:rsidP="00C464B2">
            <w:pPr>
              <w:numPr>
                <w:ilvl w:val="0"/>
                <w:numId w:val="2"/>
              </w:numPr>
              <w:tabs>
                <w:tab w:val="clear" w:pos="1620"/>
              </w:tabs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определение приоритетных отраслей и направлений для оказания поддержки в развитии малого и среднего предпринимательства;</w:t>
            </w:r>
          </w:p>
          <w:p w:rsidR="00C464B2" w:rsidRDefault="00C464B2" w:rsidP="00C464B2">
            <w:pPr>
              <w:numPr>
                <w:ilvl w:val="0"/>
                <w:numId w:val="2"/>
              </w:numPr>
              <w:tabs>
                <w:tab w:val="clear" w:pos="1620"/>
              </w:tabs>
              <w:spacing w:after="200"/>
              <w:ind w:left="0" w:firstLine="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определение приоритетных отраслей и направлений для оказания поддержки в развитии малого и среднего предпринимательства.</w:t>
            </w:r>
          </w:p>
          <w:p w:rsidR="00C464B2" w:rsidRPr="00C464B2" w:rsidRDefault="00C464B2" w:rsidP="00C464B2">
            <w:pPr>
              <w:spacing w:after="200"/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lastRenderedPageBreak/>
              <w:t>Финансирование мероприятий 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Финансирование Программы Местный бюджет</w:t>
            </w: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Оценка эффективности исполнения долгосрочной целевой программ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Показатели результативности целевой программы: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1. Количество предпринимателей, получивших консультации и прошедших 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обучение по основам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предпринимательской деятельности.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2. Количество проведенных согласований на размещение торговых объектов.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3. Расходы бюджета на поддержку малого и среднего бизнеса.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4. Количество субъектов малого и среднего предпринимательства (рост/снижение).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5. Количество предпринимателей, участвовавших в ярмарках в селе, на уровне района.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6. Количество публикаций в средствах СМИ и на сайте о деятельности предпринимателей.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Разработчик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Администрация муниципального образования «Пуйское»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Заказчик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Администрация муниципального образования «Пуйское»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Ответственные исполнители основных программных мероприятий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C464B2" w:rsidRPr="00C464B2" w:rsidTr="00EB0AEA">
        <w:trPr>
          <w:trHeight w:val="1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Система организации 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контроля за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Общий 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 xml:space="preserve"> ходом реализации Программы осуществляет глава муниципального образования «Пуйское»</w:t>
            </w:r>
          </w:p>
          <w:p w:rsidR="00C464B2" w:rsidRPr="00C464B2" w:rsidRDefault="00C464B2" w:rsidP="00C464B2">
            <w:pPr>
              <w:jc w:val="both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lastRenderedPageBreak/>
        <w:t>1.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ab/>
        <w:t>Содержание проблемы и необходимость ее решения программными методами</w:t>
      </w:r>
    </w:p>
    <w:p w:rsidR="00B67DA6" w:rsidRPr="00C464B2" w:rsidRDefault="00B67DA6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>
        <w:rPr>
          <w:rFonts w:ascii="Times New Roman" w:eastAsia="Calibri" w:cs="Times New Roman"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«Пуйское».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 а, значит, нуждаются в содействии со стороны Администрации </w:t>
      </w:r>
      <w:r>
        <w:rPr>
          <w:rFonts w:ascii="Times New Roman" w:eastAsia="Calibri" w:cs="Times New Roman"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«Пуйское».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На территории муниципального образования – «Пуйское» в настоящее время осуществляют свою деятельность 1</w:t>
      </w:r>
      <w:r w:rsidR="007D67D9">
        <w:rPr>
          <w:rFonts w:ascii="Times New Roman" w:eastAsia="Calibri" w:cs="Times New Roman"/>
          <w:bCs/>
          <w:color w:val="auto"/>
          <w:sz w:val="28"/>
          <w:szCs w:val="28"/>
        </w:rPr>
        <w:t>7 юридических лиц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, являющиеся субъектами малого и среднего предпринимательства</w:t>
      </w:r>
      <w:r w:rsidR="007D67D9">
        <w:rPr>
          <w:rFonts w:ascii="Times New Roman" w:eastAsia="Calibri" w:cs="Times New Roman"/>
          <w:bCs/>
          <w:color w:val="auto"/>
          <w:sz w:val="28"/>
          <w:szCs w:val="28"/>
        </w:rPr>
        <w:t xml:space="preserve"> и 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индивидуальных предпринимателей.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По видам деятельности малые и средние предприятия 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«Пуйское» охватывают в основном сферы: торговли и 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предоставление услуг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населению. 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Малый и средний бизнес для сельского поселения является надежным источником постоянной занятости населения, а также устойчивым источником бюджетных поступлений. Программное обеспечение позволит выйти на новый качественный уровень развития предпринимательства в сельском поселении. Поддержка и развитие малого и среднего  предпринимательства является из приоритетных направлений экономической политики администрации 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«Пуйское». 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       Малый и средний бизнес - это дополнительные рабочие места, производство потребительских товаров, налоговые платежи в местный бюджет. 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       Основные преимущества малого и среднего бизнеса – быстрое реагирование на изменения конъюнктуры рынка, создание конкурсной среды,  содержащий  рост цен, низкие издержки производства.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    </w:t>
      </w:r>
      <w:proofErr w:type="gramStart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Увеличение численности  субъектов малого предпринимательства, повышение занятости населения в сфере малого предпринимательства,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чем, возникает необходимость принятия Программы государственной поддержки малого и среднего предпринимательства в 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сельского поселения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«Пуйское».</w:t>
      </w:r>
      <w:proofErr w:type="gramEnd"/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       В рамках программы необходимо продолжить работу по совершенствованию нормативной правовой базы, созданию и развитию 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lastRenderedPageBreak/>
        <w:t>инфраструктуры поддержки малого и среднего предпринимательства, что сохраняет уже существующие благоприятные условия для развития малого и среднего предпринимательства, обеспечивает дополнительные  возможности для нового этапа его развития.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       Программа предоставляет собой комплексный план действий по совершенствованию внешней среды для развития  малого и среднего предпринимательства, оказанию финансовой поддержке субъектов малого и среднего предпринимательства, совершенствование кредитно-финансовых механизмов в сфере малого и среднего предпринимательства  с учетом  имеющегося в поселении опыта.</w:t>
      </w:r>
    </w:p>
    <w:p w:rsidR="00B67DA6" w:rsidRDefault="00B67DA6" w:rsidP="00C464B2">
      <w:pPr>
        <w:ind w:firstLine="709"/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Default="00C464B2" w:rsidP="00C464B2">
      <w:pPr>
        <w:ind w:firstLine="709"/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2.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ab/>
        <w:t>Цели и задачи программы</w:t>
      </w:r>
    </w:p>
    <w:p w:rsidR="00B67DA6" w:rsidRPr="00C464B2" w:rsidRDefault="00B67DA6" w:rsidP="00C464B2">
      <w:pPr>
        <w:ind w:firstLine="709"/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предусмотренные программой развития субъектов малого и среднего предпринимательства, к участию в соответствующих программах;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5) открытость процедур оказания поддержки.</w:t>
      </w:r>
    </w:p>
    <w:p w:rsidR="00B67DA6" w:rsidRDefault="00B67DA6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предпринимательства, обеспечивающих: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 социальной защищенности работников малых и средних предприятий»;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повышение темпов развития малого и среднего предпринимательства как одного из стратегических факторов социально экономического развития поселения;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-увеличение доли участия субъектов малого и среднего предпринимательства в формировании всех составляющих валового продукта (производство товаров, оказание услуг, чистые налоги).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lastRenderedPageBreak/>
        <w:t>- совершенствование внешней среды для развития малого и среднего предпринимательства;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-развитие инфраструктуры поддержки малого и среднего предпринимательства;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увеличение числа субъектов малого и среднего предпринимательства;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-повышение конкурентно способности  выпускаемой субъектами малого и среднего предпринимательства продукции, увеличения объемов ее производства.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-проведение просветительской работы в области финансовой грамотности начинающих и действующих предпринимателей через проведение «круглых столов», консультаций, широкого обсуждения проблематики при активном участии предпринимательских объединений, кредитных организаций и органов местного самоуправления;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освещение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Мероприятия Программы по консультационному обеспечению малого и среднего предпринимательства направлены </w:t>
      </w:r>
      <w:proofErr w:type="gramStart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на</w:t>
      </w:r>
      <w:proofErr w:type="gramEnd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: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усовершенствование системы мероприятий и механизмов реализации государственной политики;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проведение анализа предпринимательства по видам экономической деятельности;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Для пропаганды положительного опыта предпринимательской деятельности, поддержки предпринимательской инициативы, развития творчества студенческой и учащейся молодежи, формирования базы данных о молодых руководителях в развитие различных сфер бизнеса в 2019-2021 </w:t>
      </w:r>
      <w:proofErr w:type="spellStart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г.</w:t>
      </w:r>
      <w:proofErr w:type="gramStart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г</w:t>
      </w:r>
      <w:proofErr w:type="spellEnd"/>
      <w:proofErr w:type="gramEnd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.</w:t>
      </w:r>
    </w:p>
    <w:p w:rsidR="00C464B2" w:rsidRDefault="00C464B2" w:rsidP="00C464B2">
      <w:pPr>
        <w:ind w:firstLine="709"/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3.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ab/>
        <w:t>Сроки реализации Программы</w:t>
      </w:r>
    </w:p>
    <w:p w:rsidR="00B67DA6" w:rsidRPr="00C464B2" w:rsidRDefault="00B67DA6" w:rsidP="00C464B2">
      <w:pPr>
        <w:ind w:firstLine="709"/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Программа рассчитана на 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2022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2024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годы  в течени</w:t>
      </w:r>
      <w:proofErr w:type="gramStart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и</w:t>
      </w:r>
      <w:proofErr w:type="gramEnd"/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которого основные условия исполнителей будут направлены на осуществления мероприятий по следующим направлениям: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развитие и совершенствование инфраструктуры поддержки малого и среднего предпринимательства;</w:t>
      </w:r>
    </w:p>
    <w:p w:rsidR="00C464B2" w:rsidRP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-создание системы информационного обеспечения  субъектов малого и среднего предпринимательства.</w:t>
      </w: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lastRenderedPageBreak/>
        <w:t>4.</w:t>
      </w: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ab/>
        <w:t>Оценка эффективности реализации Программы.</w:t>
      </w:r>
    </w:p>
    <w:p w:rsidR="00C464B2" w:rsidRDefault="00C464B2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В результате осуществления Программы ожидается увеличение основные показателей, характеризующих развитие малого и среднего предпринимательства в </w:t>
      </w:r>
      <w:r w:rsidR="00B67DA6">
        <w:rPr>
          <w:rFonts w:ascii="Times New Roman" w:eastAsia="Calibri" w:cs="Times New Roman"/>
          <w:bCs/>
          <w:color w:val="auto"/>
          <w:sz w:val="28"/>
          <w:szCs w:val="28"/>
        </w:rPr>
        <w:t>сельском поселении</w:t>
      </w: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 xml:space="preserve"> «Пуйское»:</w:t>
      </w:r>
    </w:p>
    <w:p w:rsidR="00B67DA6" w:rsidRPr="00C464B2" w:rsidRDefault="00B67DA6" w:rsidP="00C464B2">
      <w:pPr>
        <w:ind w:firstLine="709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C464B2" w:rsidRDefault="00C464B2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t>- рост налоговых поступлений.</w:t>
      </w:r>
    </w:p>
    <w:p w:rsidR="00B67DA6" w:rsidRPr="00C464B2" w:rsidRDefault="00B67DA6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B67DA6" w:rsidRDefault="00B67DA6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right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Cs/>
          <w:color w:val="auto"/>
          <w:sz w:val="28"/>
          <w:szCs w:val="28"/>
        </w:rPr>
        <w:lastRenderedPageBreak/>
        <w:t>Приложение к муниципальной  целевой программе</w:t>
      </w:r>
    </w:p>
    <w:p w:rsidR="00C464B2" w:rsidRPr="00C464B2" w:rsidRDefault="00B67DA6" w:rsidP="00C464B2">
      <w:pPr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B67DA6">
        <w:rPr>
          <w:rFonts w:ascii="Times New Roman" w:eastAsia="Calibri" w:cs="Times New Roman"/>
          <w:bCs/>
          <w:color w:val="auto"/>
          <w:sz w:val="28"/>
          <w:szCs w:val="28"/>
        </w:rPr>
        <w:t xml:space="preserve">«Развитие малого и среднего предпринимательства  на территории сельского поселения «Пуйское» Вельского муниципального  района Архангельской области на 2022-2024 </w:t>
      </w:r>
      <w:proofErr w:type="spellStart"/>
      <w:r w:rsidRPr="00B67DA6">
        <w:rPr>
          <w:rFonts w:ascii="Times New Roman" w:eastAsia="Calibri" w:cs="Times New Roman"/>
          <w:bCs/>
          <w:color w:val="auto"/>
          <w:sz w:val="28"/>
          <w:szCs w:val="28"/>
        </w:rPr>
        <w:t>г.</w:t>
      </w:r>
      <w:proofErr w:type="gramStart"/>
      <w:r w:rsidRPr="00B67DA6">
        <w:rPr>
          <w:rFonts w:ascii="Times New Roman" w:eastAsia="Calibri" w:cs="Times New Roman"/>
          <w:bCs/>
          <w:color w:val="auto"/>
          <w:sz w:val="28"/>
          <w:szCs w:val="28"/>
        </w:rPr>
        <w:t>г</w:t>
      </w:r>
      <w:proofErr w:type="spellEnd"/>
      <w:proofErr w:type="gramEnd"/>
      <w:r w:rsidRPr="00B67DA6">
        <w:rPr>
          <w:rFonts w:ascii="Times New Roman" w:eastAsia="Calibri" w:cs="Times New Roman"/>
          <w:bCs/>
          <w:color w:val="auto"/>
          <w:sz w:val="28"/>
          <w:szCs w:val="28"/>
        </w:rPr>
        <w:t>.»</w:t>
      </w:r>
    </w:p>
    <w:p w:rsidR="00C464B2" w:rsidRP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ПЕРЕЧЕНЬ</w:t>
      </w:r>
    </w:p>
    <w:p w:rsidR="00B67DA6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мероприятий программы </w:t>
      </w:r>
      <w:r w:rsidR="00B67DA6" w:rsidRPr="00B67DA6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«Развитие малого и среднего предпринимательства  на территории сельского поселения «Пуйское» Вельского муниципального  района Архангельской области </w:t>
      </w:r>
    </w:p>
    <w:p w:rsidR="00C464B2" w:rsidRPr="00C464B2" w:rsidRDefault="00B67DA6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  <w:r w:rsidRPr="00B67DA6">
        <w:rPr>
          <w:rFonts w:ascii="Times New Roman" w:eastAsia="Calibri" w:cs="Times New Roman"/>
          <w:b/>
          <w:bCs/>
          <w:color w:val="auto"/>
          <w:sz w:val="28"/>
          <w:szCs w:val="28"/>
        </w:rPr>
        <w:t xml:space="preserve">на 2022-2024 </w:t>
      </w:r>
      <w:proofErr w:type="spellStart"/>
      <w:r w:rsidRPr="00B67DA6">
        <w:rPr>
          <w:rFonts w:ascii="Times New Roman" w:eastAsia="Calibri" w:cs="Times New Roman"/>
          <w:b/>
          <w:bCs/>
          <w:color w:val="auto"/>
          <w:sz w:val="28"/>
          <w:szCs w:val="28"/>
        </w:rPr>
        <w:t>г.</w:t>
      </w:r>
      <w:proofErr w:type="gramStart"/>
      <w:r w:rsidRPr="00B67DA6">
        <w:rPr>
          <w:rFonts w:ascii="Times New Roman" w:eastAsia="Calibri" w:cs="Times New Roman"/>
          <w:b/>
          <w:bCs/>
          <w:color w:val="auto"/>
          <w:sz w:val="28"/>
          <w:szCs w:val="28"/>
        </w:rPr>
        <w:t>г</w:t>
      </w:r>
      <w:proofErr w:type="spellEnd"/>
      <w:proofErr w:type="gramEnd"/>
      <w:r w:rsidRPr="00B67DA6">
        <w:rPr>
          <w:rFonts w:ascii="Times New Roman" w:eastAsia="Calibri" w:cs="Times New Roman"/>
          <w:b/>
          <w:bCs/>
          <w:color w:val="auto"/>
          <w:sz w:val="28"/>
          <w:szCs w:val="28"/>
        </w:rPr>
        <w:t>.»</w:t>
      </w:r>
      <w:r w:rsidR="00C464B2" w:rsidRPr="00C464B2">
        <w:rPr>
          <w:rFonts w:ascii="Times New Roman" w:eastAsia="Calibri" w:cs="Times New Roman"/>
          <w:b/>
          <w:bCs/>
          <w:color w:val="auto"/>
          <w:sz w:val="28"/>
          <w:szCs w:val="28"/>
        </w:rPr>
        <w:t>»</w:t>
      </w:r>
    </w:p>
    <w:p w:rsidR="00C464B2" w:rsidRPr="00C464B2" w:rsidRDefault="00C464B2" w:rsidP="00C464B2">
      <w:pPr>
        <w:jc w:val="center"/>
        <w:rPr>
          <w:rFonts w:ascii="Times New Roman" w:eastAsia="Calibri" w:cs="Times New Roman"/>
          <w:b/>
          <w:bCs/>
          <w:color w:val="auto"/>
          <w:sz w:val="28"/>
          <w:szCs w:val="28"/>
        </w:rPr>
      </w:pPr>
    </w:p>
    <w:p w:rsidR="00C464B2" w:rsidRPr="00C464B2" w:rsidRDefault="00C464B2" w:rsidP="00C464B2">
      <w:pPr>
        <w:jc w:val="center"/>
        <w:rPr>
          <w:rFonts w:ascii="Times New Roman" w:eastAsia="Calibri" w:cs="Times New Roman"/>
          <w:bCs/>
          <w:color w:val="auto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9"/>
        <w:gridCol w:w="2154"/>
        <w:gridCol w:w="2552"/>
        <w:gridCol w:w="1985"/>
        <w:gridCol w:w="1422"/>
        <w:gridCol w:w="1413"/>
      </w:tblGrid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п</w:t>
            </w:r>
            <w:proofErr w:type="gramEnd"/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Цель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Срок исполнения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Источники финансирования,</w:t>
            </w:r>
          </w:p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/>
                <w:bCs/>
                <w:color w:val="auto"/>
              </w:rPr>
              <w:t>Объем финансирования, тыс. руб.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</w:p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B67DA6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Разработка постановлений, распоряжений администрации</w:t>
            </w:r>
            <w:r w:rsidRPr="00C464B2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 «Пуйское»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Совершенствование нормативн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</w:rPr>
              <w:t>о-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 правовой базы регулирующей предпринимательскую деятельность на территории</w:t>
            </w:r>
            <w:r w:rsidRPr="00C464B2">
              <w:rPr>
                <w:rFonts w:ascii="Times New Roman" w:eastAsiaTheme="minorHAnsi" w:cs="Times New Roman"/>
                <w:color w:val="auto"/>
              </w:rPr>
              <w:t xml:space="preserve">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="Calibri" w:cs="Times New Roman"/>
                <w:bCs/>
                <w:color w:val="auto"/>
              </w:rPr>
              <w:t>«Пуйское» по вопросам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Администрация</w:t>
            </w:r>
            <w:r w:rsidRPr="00C464B2">
              <w:rPr>
                <w:rFonts w:ascii="Times New Roman" w:eastAsiaTheme="minorHAnsi" w:cs="Times New Roman"/>
                <w:color w:val="auto"/>
              </w:rPr>
              <w:t xml:space="preserve">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="Calibri" w:cs="Times New Roman"/>
                <w:bCs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Финансирование не требуется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Информирование субъектов малого и среднего предпринимательства инновационной сферы 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</w:rPr>
              <w:t>о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Информационное обеспечение субъектов малого и среднего предпринимательства инновационной   сферы  </w:t>
            </w:r>
            <w:proofErr w:type="gramStart"/>
            <w:r w:rsidRPr="00C464B2">
              <w:rPr>
                <w:rFonts w:ascii="Times New Roman" w:eastAsia="Calibri" w:cs="Times New Roman"/>
                <w:bCs/>
                <w:color w:val="auto"/>
              </w:rPr>
              <w:t>о</w:t>
            </w:r>
            <w:proofErr w:type="gramEnd"/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Администрация</w:t>
            </w:r>
            <w:r w:rsidRPr="00C464B2">
              <w:rPr>
                <w:rFonts w:ascii="Times New Roman" w:eastAsiaTheme="minorHAnsi" w:cs="Times New Roman"/>
                <w:color w:val="auto"/>
              </w:rPr>
              <w:t xml:space="preserve">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="Calibri" w:cs="Times New Roman"/>
                <w:bCs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Финансирование не требуется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 xml:space="preserve">Проведение рабочих встреч, семинаров, "круглых столов" по проблемам малого и среднего </w:t>
            </w:r>
            <w:r w:rsidRPr="00C464B2">
              <w:rPr>
                <w:rFonts w:ascii="Times New Roman" w:eastAsia="Calibri" w:cs="Times New Roman"/>
                <w:bCs/>
                <w:color w:val="auto"/>
              </w:rPr>
              <w:lastRenderedPageBreak/>
              <w:t xml:space="preserve">предпринимательства (приобретение либо изготовление презентационных, раздаточных материалов)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 xml:space="preserve">Администрация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Theme="minorHAnsi" w:cs="Times New Roman"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По мере необходимости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Освещение информации, в сети Интернет, на официальном сайте Муниципального образования размещение информационных материалов по вопросам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Освещение информации, на официальном сайте в сети Интернет  Муниципального образования</w:t>
            </w:r>
            <w:r w:rsidRPr="00C464B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="Calibri" w:cs="Times New Roman"/>
                <w:bCs/>
                <w:color w:val="auto"/>
              </w:rPr>
              <w:t>«Пуйское»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 xml:space="preserve">Администрация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Theme="minorHAnsi" w:cs="Times New Roman"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Финансирование не требуется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Организация работы Совета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Решение вопросов, затрагивающих  интересы и права широкого круга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 xml:space="preserve">Администрация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Theme="minorHAnsi" w:cs="Times New Roman"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Финансирование не требуется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Предоставление муниципального имущества малому и среднему предпринимательству  для ведения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 xml:space="preserve">Администрация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Theme="minorHAnsi" w:cs="Times New Roman"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Финансирование не требуется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Взаимодействие с контролирующими службами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 xml:space="preserve">Администрация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r w:rsidRPr="00C464B2">
              <w:rPr>
                <w:rFonts w:ascii="Times New Roman" w:eastAsiaTheme="minorHAnsi" w:cs="Times New Roman"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Финансирование не требуется</w:t>
            </w:r>
          </w:p>
        </w:tc>
      </w:tr>
      <w:tr w:rsidR="00C464B2" w:rsidRPr="00C464B2" w:rsidTr="00EB0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Организация и проведение совещаний, для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jc w:val="center"/>
              <w:rPr>
                <w:rFonts w:ascii="Times New Roman" w:eastAsia="Calibri" w:cs="Times New Roman"/>
                <w:bCs/>
                <w:color w:val="auto"/>
              </w:rPr>
            </w:pPr>
            <w:r w:rsidRPr="00C464B2">
              <w:rPr>
                <w:rFonts w:ascii="Times New Roman" w:eastAsia="Calibri" w:cs="Times New Roman"/>
                <w:bCs/>
                <w:color w:val="auto"/>
              </w:rPr>
              <w:t>Решение вопросов, затрагивающих интересы и права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 xml:space="preserve">Администрация </w:t>
            </w:r>
            <w:r w:rsidR="00B67DA6">
              <w:rPr>
                <w:rFonts w:ascii="Times New Roman" w:eastAsia="Calibri" w:cs="Times New Roman"/>
                <w:bCs/>
                <w:color w:val="auto"/>
              </w:rPr>
              <w:t>муниципального образования</w:t>
            </w:r>
            <w:r w:rsidR="00B67DA6" w:rsidRPr="00C464B2">
              <w:rPr>
                <w:rFonts w:ascii="Times New Roman" w:eastAsia="Calibri" w:cs="Times New Roman"/>
                <w:bCs/>
                <w:color w:val="auto"/>
              </w:rPr>
              <w:t xml:space="preserve"> </w:t>
            </w:r>
            <w:bookmarkStart w:id="0" w:name="_GoBack"/>
            <w:bookmarkEnd w:id="0"/>
            <w:r w:rsidRPr="00C464B2">
              <w:rPr>
                <w:rFonts w:ascii="Times New Roman" w:eastAsiaTheme="minorHAnsi" w:cs="Times New Roman"/>
                <w:color w:val="auto"/>
              </w:rPr>
              <w:t>«Пуйское»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B2" w:rsidRPr="00C464B2" w:rsidRDefault="00C464B2" w:rsidP="00C464B2">
            <w:pPr>
              <w:rPr>
                <w:rFonts w:ascii="Times New Roman" w:eastAsiaTheme="minorHAnsi" w:cs="Times New Roman"/>
                <w:color w:val="auto"/>
              </w:rPr>
            </w:pPr>
            <w:r w:rsidRPr="00C464B2">
              <w:rPr>
                <w:rFonts w:ascii="Times New Roman" w:eastAsiaTheme="minorHAnsi" w:cs="Times New Roman"/>
                <w:color w:val="auto"/>
              </w:rPr>
              <w:t>Финансирование не требуется</w:t>
            </w:r>
          </w:p>
        </w:tc>
      </w:tr>
    </w:tbl>
    <w:p w:rsidR="00C464B2" w:rsidRPr="00C464B2" w:rsidRDefault="00C464B2" w:rsidP="00C464B2">
      <w:pPr>
        <w:jc w:val="center"/>
        <w:rPr>
          <w:rFonts w:ascii="Times New Roman" w:eastAsia="Calibri" w:cs="Times New Roman"/>
          <w:bCs/>
          <w:color w:val="auto"/>
          <w:sz w:val="28"/>
          <w:szCs w:val="28"/>
        </w:rPr>
      </w:pPr>
    </w:p>
    <w:p w:rsidR="00D71779" w:rsidRDefault="00D71779"/>
    <w:sectPr w:rsidR="00D7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045"/>
    <w:multiLevelType w:val="hybridMultilevel"/>
    <w:tmpl w:val="2DEAEA3E"/>
    <w:lvl w:ilvl="0" w:tplc="1332DF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F332BF"/>
    <w:multiLevelType w:val="hybridMultilevel"/>
    <w:tmpl w:val="943A0D32"/>
    <w:lvl w:ilvl="0" w:tplc="B022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2"/>
    <w:rsid w:val="00146F79"/>
    <w:rsid w:val="002251B3"/>
    <w:rsid w:val="00585B52"/>
    <w:rsid w:val="007D67D9"/>
    <w:rsid w:val="009357E9"/>
    <w:rsid w:val="00B633F4"/>
    <w:rsid w:val="00B67DA6"/>
    <w:rsid w:val="00C464B2"/>
    <w:rsid w:val="00D71779"/>
    <w:rsid w:val="00E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B2"/>
    <w:pPr>
      <w:spacing w:after="0" w:line="240" w:lineRule="auto"/>
    </w:pPr>
    <w:rPr>
      <w:rFonts w:ascii="A" w:eastAsia="A" w:hAnsi="Times New Roman" w:cs="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57E9"/>
    <w:pPr>
      <w:spacing w:after="0" w:line="240" w:lineRule="auto"/>
    </w:pPr>
  </w:style>
  <w:style w:type="table" w:styleId="a4">
    <w:name w:val="Table Grid"/>
    <w:basedOn w:val="a1"/>
    <w:uiPriority w:val="59"/>
    <w:rsid w:val="00C4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B2"/>
    <w:pPr>
      <w:spacing w:after="0" w:line="240" w:lineRule="auto"/>
    </w:pPr>
    <w:rPr>
      <w:rFonts w:ascii="A" w:eastAsia="A" w:hAnsi="Times New Roman" w:cs="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57E9"/>
    <w:pPr>
      <w:spacing w:after="0" w:line="240" w:lineRule="auto"/>
    </w:pPr>
  </w:style>
  <w:style w:type="table" w:styleId="a4">
    <w:name w:val="Table Grid"/>
    <w:basedOn w:val="a1"/>
    <w:uiPriority w:val="59"/>
    <w:rsid w:val="00C4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2022-01-27T06:00:00Z</dcterms:created>
  <dcterms:modified xsi:type="dcterms:W3CDTF">2022-01-27T06:35:00Z</dcterms:modified>
</cp:coreProperties>
</file>